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77AC5" w:rsidRDefault="008D6C4C">
      <w:pPr>
        <w:pStyle w:val="normal0"/>
        <w:jc w:val="center"/>
        <w:rPr>
          <w:rFonts w:ascii="Libre Baskerville" w:eastAsia="Libre Baskerville" w:hAnsi="Libre Baskerville" w:cs="Libre Baskerville"/>
          <w:b/>
        </w:rPr>
      </w:pPr>
      <w:r>
        <w:rPr>
          <w:rFonts w:ascii="Libre Baskerville" w:eastAsia="Libre Baskerville" w:hAnsi="Libre Baskerville" w:cs="Libre Baskerville"/>
          <w:b/>
        </w:rPr>
        <w:t>Democracy &amp; Authority Unit Assessment:</w:t>
      </w:r>
    </w:p>
    <w:p w:rsidR="0001796D" w:rsidRDefault="0001796D">
      <w:pPr>
        <w:pStyle w:val="normal0"/>
        <w:jc w:val="center"/>
      </w:pPr>
      <w:r>
        <w:rPr>
          <w:rFonts w:ascii="Libre Baskerville" w:eastAsia="Libre Baskerville" w:hAnsi="Libre Baskerville" w:cs="Libre Baskerville"/>
          <w:b/>
        </w:rPr>
        <w:t>100 Points</w:t>
      </w:r>
    </w:p>
    <w:p w:rsidR="00F77AC5" w:rsidRDefault="00F77AC5">
      <w:pPr>
        <w:pStyle w:val="normal0"/>
      </w:pPr>
    </w:p>
    <w:p w:rsidR="00F77AC5" w:rsidRDefault="008D6C4C">
      <w:pPr>
        <w:pStyle w:val="normal0"/>
      </w:pPr>
      <w:r>
        <w:rPr>
          <w:rFonts w:ascii="Libre Baskerville" w:eastAsia="Libre Baskerville" w:hAnsi="Libre Baskerville" w:cs="Libre Baskerville"/>
          <w:i/>
          <w:sz w:val="32"/>
        </w:rPr>
        <w:t xml:space="preserve">Goal: How effectively has the federal government maintained its authority while protecting the rights of the individual and of states? </w:t>
      </w:r>
    </w:p>
    <w:p w:rsidR="00F77AC5" w:rsidRDefault="00F77AC5">
      <w:pPr>
        <w:pStyle w:val="normal0"/>
      </w:pPr>
    </w:p>
    <w:p w:rsidR="00F77AC5" w:rsidRDefault="00F77AC5">
      <w:pPr>
        <w:pStyle w:val="normal0"/>
      </w:pPr>
    </w:p>
    <w:p w:rsidR="00F77AC5" w:rsidRDefault="008D6C4C">
      <w:pPr>
        <w:pStyle w:val="normal0"/>
      </w:pPr>
      <w:r>
        <w:rPr>
          <w:rFonts w:ascii="Libre Baskerville" w:eastAsia="Libre Baskerville" w:hAnsi="Libre Baskerville" w:cs="Libre Baskerville"/>
          <w:i/>
        </w:rPr>
        <w:t xml:space="preserve">Assignment: </w:t>
      </w:r>
    </w:p>
    <w:p w:rsidR="00F77AC5" w:rsidRDefault="00494581">
      <w:pPr>
        <w:pStyle w:val="normal0"/>
      </w:pPr>
      <w:r>
        <w:rPr>
          <w:rFonts w:ascii="Libre Baskerville" w:eastAsia="Libre Baskerville" w:hAnsi="Libre Baskerville" w:cs="Libre Baskerville"/>
        </w:rPr>
        <w:t xml:space="preserve">To write </w:t>
      </w:r>
      <w:r w:rsidR="008D6C4C">
        <w:rPr>
          <w:rFonts w:ascii="Libre Baskerville" w:eastAsia="Libre Baskerville" w:hAnsi="Libre Baskerville" w:cs="Libre Baskerville"/>
        </w:rPr>
        <w:t>an analytical essay that addresses the above question by drawing upon three time periods that we have studied in this quarter. One of the three must include the Reconstruction Era. Your task is to create an arguable central claim (thesis) that is the</w:t>
      </w:r>
      <w:r>
        <w:rPr>
          <w:rFonts w:ascii="Libre Baskerville" w:eastAsia="Libre Baskerville" w:hAnsi="Libre Baskerville" w:cs="Libre Baskerville"/>
        </w:rPr>
        <w:t>n proven in a coherent and well-</w:t>
      </w:r>
      <w:r w:rsidR="008D6C4C">
        <w:rPr>
          <w:rFonts w:ascii="Libre Baskerville" w:eastAsia="Libre Baskerville" w:hAnsi="Libre Baskerville" w:cs="Libre Baskerville"/>
        </w:rPr>
        <w:t xml:space="preserve">written essay. </w:t>
      </w:r>
    </w:p>
    <w:p w:rsidR="00F77AC5" w:rsidRDefault="00F77AC5">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F77AC5" w:rsidRDefault="008D6C4C">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i/>
        </w:rPr>
        <w:t>Requirements</w:t>
      </w:r>
      <w:r>
        <w:rPr>
          <w:rFonts w:ascii="Libre Baskerville" w:eastAsia="Libre Baskerville" w:hAnsi="Libre Baskerville" w:cs="Libre Baskerville"/>
        </w:rPr>
        <w:t xml:space="preserve">: </w:t>
      </w:r>
    </w:p>
    <w:p w:rsidR="00494581" w:rsidRDefault="008D6C4C" w:rsidP="00494581">
      <w:pPr>
        <w:pStyle w:val="normal0"/>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ibre Baskerville" w:eastAsia="Libre Baskerville" w:hAnsi="Libre Baskerville" w:cs="Libre Baskerville"/>
        </w:rPr>
      </w:pPr>
      <w:r>
        <w:rPr>
          <w:rFonts w:ascii="Libre Baskerville" w:eastAsia="Libre Baskerville" w:hAnsi="Libre Baskerville" w:cs="Libre Baskerville"/>
        </w:rPr>
        <w:t xml:space="preserve">650-900 words (2-3 pages double spaced, include word count on the bottom of last </w:t>
      </w:r>
      <w:r w:rsidR="00494581">
        <w:rPr>
          <w:rFonts w:ascii="Libre Baskerville" w:eastAsia="Libre Baskerville" w:hAnsi="Libre Baskerville" w:cs="Libre Baskerville"/>
        </w:rPr>
        <w:t xml:space="preserve">   </w:t>
      </w:r>
    </w:p>
    <w:p w:rsidR="00F77AC5" w:rsidRDefault="008D6C4C" w:rsidP="00494581">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pPr>
      <w:proofErr w:type="gramStart"/>
      <w:r>
        <w:rPr>
          <w:rFonts w:ascii="Libre Baskerville" w:eastAsia="Libre Baskerville" w:hAnsi="Libre Baskerville" w:cs="Libre Baskerville"/>
        </w:rPr>
        <w:t>page</w:t>
      </w:r>
      <w:proofErr w:type="gramEnd"/>
    </w:p>
    <w:p w:rsidR="00F77AC5" w:rsidRDefault="008D6C4C">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 xml:space="preserve">-  3 in-text citations </w:t>
      </w:r>
    </w:p>
    <w:p w:rsidR="00F77AC5" w:rsidRDefault="008D6C4C">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  Typed, double spaced, Times New Roman font</w:t>
      </w:r>
    </w:p>
    <w:p w:rsidR="00F77AC5" w:rsidRDefault="008D6C4C">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  Follows the rubric on the back of this sheet</w:t>
      </w:r>
    </w:p>
    <w:p w:rsidR="00BC01EE" w:rsidRDefault="008D6C4C">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ibre Baskerville" w:eastAsia="Libre Baskerville" w:hAnsi="Libre Baskerville" w:cs="Libre Baskerville"/>
        </w:rPr>
      </w:pPr>
      <w:r>
        <w:rPr>
          <w:rFonts w:ascii="Libre Baskerville" w:eastAsia="Libre Baskerville" w:hAnsi="Libre Baskerville" w:cs="Libre Baskerville"/>
        </w:rPr>
        <w:t>-  You can use the textbook, reader and any information from class</w:t>
      </w:r>
      <w:r w:rsidR="00BC01EE">
        <w:rPr>
          <w:rFonts w:ascii="Libre Baskerville" w:eastAsia="Libre Baskerville" w:hAnsi="Libre Baskerville" w:cs="Libre Baskerville"/>
        </w:rPr>
        <w:t>.</w:t>
      </w:r>
    </w:p>
    <w:p w:rsidR="00494581" w:rsidRDefault="00494581">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ibre Baskerville" w:eastAsia="Libre Baskerville" w:hAnsi="Libre Baskerville" w:cs="Libre Baskerville"/>
        </w:rPr>
      </w:pPr>
    </w:p>
    <w:p w:rsidR="00BC01EE" w:rsidRDefault="00BC01E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ibre Baskerville" w:eastAsia="Libre Baskerville" w:hAnsi="Libre Baskerville" w:cs="Libre Baskerville"/>
        </w:rPr>
      </w:pPr>
      <w:r>
        <w:rPr>
          <w:rFonts w:ascii="Libre Baskerville" w:eastAsia="Libre Baskerville" w:hAnsi="Libre Baskerville" w:cs="Libre Baskerville"/>
        </w:rPr>
        <w:t>Here is a “general” list of the time periods that you may choose from:</w:t>
      </w:r>
    </w:p>
    <w:p w:rsidR="00BC01EE" w:rsidRDefault="00BC01EE" w:rsidP="00BC01EE">
      <w:pPr>
        <w:pStyle w:val="normal0"/>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ibre Baskerville" w:eastAsia="Libre Baskerville" w:hAnsi="Libre Baskerville" w:cs="Libre Baskerville"/>
        </w:rPr>
      </w:pPr>
      <w:r>
        <w:rPr>
          <w:rFonts w:ascii="Libre Baskerville" w:eastAsia="Libre Baskerville" w:hAnsi="Libre Baskerville" w:cs="Libre Baskerville"/>
        </w:rPr>
        <w:t>Founding Period</w:t>
      </w:r>
    </w:p>
    <w:p w:rsidR="00BC01EE" w:rsidRPr="00BC01EE" w:rsidRDefault="00BC01EE" w:rsidP="00BC01EE">
      <w:pPr>
        <w:pStyle w:val="normal0"/>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roofErr w:type="spellStart"/>
      <w:r>
        <w:rPr>
          <w:rFonts w:ascii="Libre Baskerville" w:eastAsia="Libre Baskerville" w:hAnsi="Libre Baskerville" w:cs="Libre Baskerville"/>
        </w:rPr>
        <w:t>Jacksonian</w:t>
      </w:r>
      <w:proofErr w:type="spellEnd"/>
      <w:r>
        <w:rPr>
          <w:rFonts w:ascii="Libre Baskerville" w:eastAsia="Libre Baskerville" w:hAnsi="Libre Baskerville" w:cs="Libre Baskerville"/>
        </w:rPr>
        <w:t xml:space="preserve"> Democracy</w:t>
      </w:r>
    </w:p>
    <w:p w:rsidR="00BC01EE" w:rsidRPr="00BC01EE" w:rsidRDefault="00BC01EE" w:rsidP="00BC01EE">
      <w:pPr>
        <w:pStyle w:val="normal0"/>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Antebellum America</w:t>
      </w:r>
    </w:p>
    <w:p w:rsidR="00BC01EE" w:rsidRPr="002A612A" w:rsidRDefault="00395D5A" w:rsidP="00BC01EE">
      <w:pPr>
        <w:pStyle w:val="normal0"/>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Civil War (Habeas Corpus)/</w:t>
      </w:r>
      <w:r w:rsidR="00BC01EE">
        <w:rPr>
          <w:rFonts w:ascii="Libre Baskerville" w:eastAsia="Libre Baskerville" w:hAnsi="Libre Baskerville" w:cs="Libre Baskerville"/>
        </w:rPr>
        <w:t>Reconstruction</w:t>
      </w:r>
    </w:p>
    <w:p w:rsidR="002A612A" w:rsidRPr="00BC01EE" w:rsidRDefault="002A612A" w:rsidP="00BC01EE">
      <w:pPr>
        <w:pStyle w:val="normal0"/>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Gilded Age</w:t>
      </w:r>
    </w:p>
    <w:p w:rsidR="00F77AC5" w:rsidRPr="00395D5A" w:rsidRDefault="00BC01EE" w:rsidP="00BC01EE">
      <w:pPr>
        <w:pStyle w:val="normal0"/>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Progressive Era</w:t>
      </w:r>
      <w:r w:rsidR="008D6C4C">
        <w:rPr>
          <w:rFonts w:ascii="Libre Baskerville" w:eastAsia="Libre Baskerville" w:hAnsi="Libre Baskerville" w:cs="Libre Baskerville"/>
        </w:rPr>
        <w:t xml:space="preserve"> </w:t>
      </w:r>
    </w:p>
    <w:p w:rsidR="00395D5A" w:rsidRDefault="00395D5A" w:rsidP="00BC01EE">
      <w:pPr>
        <w:pStyle w:val="normal0"/>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Libre Baskerville" w:eastAsia="Libre Baskerville" w:hAnsi="Libre Baskerville" w:cs="Libre Baskerville"/>
        </w:rPr>
        <w:t>WWI+WWII (</w:t>
      </w:r>
      <w:proofErr w:type="spellStart"/>
      <w:r>
        <w:rPr>
          <w:rFonts w:ascii="Libre Baskerville" w:eastAsia="Libre Baskerville" w:hAnsi="Libre Baskerville" w:cs="Libre Baskerville"/>
        </w:rPr>
        <w:t>Schenck</w:t>
      </w:r>
      <w:proofErr w:type="spellEnd"/>
      <w:r>
        <w:rPr>
          <w:rFonts w:ascii="Libre Baskerville" w:eastAsia="Libre Baskerville" w:hAnsi="Libre Baskerville" w:cs="Libre Baskerville"/>
        </w:rPr>
        <w:t xml:space="preserve"> and </w:t>
      </w:r>
      <w:proofErr w:type="spellStart"/>
      <w:r>
        <w:rPr>
          <w:rFonts w:ascii="Libre Baskerville" w:eastAsia="Libre Baskerville" w:hAnsi="Libre Baskerville" w:cs="Libre Baskerville"/>
        </w:rPr>
        <w:t>Korematsu</w:t>
      </w:r>
      <w:proofErr w:type="spellEnd"/>
      <w:r>
        <w:rPr>
          <w:rFonts w:ascii="Libre Baskerville" w:eastAsia="Libre Baskerville" w:hAnsi="Libre Baskerville" w:cs="Libre Baskerville"/>
        </w:rPr>
        <w:t>)</w:t>
      </w:r>
    </w:p>
    <w:p w:rsidR="00F77AC5" w:rsidRDefault="00F77AC5">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F77AC5" w:rsidRDefault="008D6C4C">
      <w:pPr>
        <w:pStyle w:val="normal0"/>
      </w:pPr>
      <w:r>
        <w:rPr>
          <w:rFonts w:ascii="Libre Baskerville" w:eastAsia="Libre Baskerville" w:hAnsi="Libre Baskerville" w:cs="Libre Baskerville"/>
          <w:i/>
        </w:rPr>
        <w:t>Grade Breakdown</w:t>
      </w:r>
    </w:p>
    <w:p w:rsidR="00F77AC5" w:rsidRDefault="008D6C4C">
      <w:pPr>
        <w:pStyle w:val="normal0"/>
      </w:pPr>
      <w:r>
        <w:rPr>
          <w:rFonts w:ascii="Libre Baskerville" w:eastAsia="Libre Baskerville" w:hAnsi="Libre Baskerville" w:cs="Libre Baskerville"/>
        </w:rPr>
        <w:t>You will receive two types of assessment for this assignment, one formative and one summative. The total points will be 100</w:t>
      </w:r>
    </w:p>
    <w:p w:rsidR="00F77AC5" w:rsidRDefault="00F77AC5">
      <w:pPr>
        <w:pStyle w:val="normal0"/>
      </w:pPr>
    </w:p>
    <w:p w:rsidR="00F77AC5" w:rsidRDefault="008D6C4C">
      <w:pPr>
        <w:pStyle w:val="normal0"/>
      </w:pPr>
      <w:r>
        <w:rPr>
          <w:rFonts w:ascii="Libre Baskerville" w:eastAsia="Libre Baskerville" w:hAnsi="Libre Baskerville" w:cs="Libre Baskerville"/>
          <w:i/>
        </w:rPr>
        <w:t>Formative Assessment</w:t>
      </w:r>
      <w:r>
        <w:rPr>
          <w:rFonts w:ascii="Libre Baskerville" w:eastAsia="Libre Baskerville" w:hAnsi="Libre Baskerville" w:cs="Libre Baskerville"/>
        </w:rPr>
        <w:t xml:space="preserve">: </w:t>
      </w:r>
    </w:p>
    <w:p w:rsidR="00F77AC5" w:rsidRDefault="008D6C4C">
      <w:pPr>
        <w:pStyle w:val="normal0"/>
      </w:pPr>
      <w:r>
        <w:rPr>
          <w:rFonts w:ascii="Libre Baskerville" w:eastAsia="Libre Baskerville" w:hAnsi="Libre Baskerville" w:cs="Libre Baskerville"/>
          <w:b/>
        </w:rPr>
        <w:t>Checkpoint  – 10 points</w:t>
      </w:r>
      <w:r w:rsidR="00340458">
        <w:rPr>
          <w:rFonts w:ascii="Libre Baskerville" w:eastAsia="Libre Baskerville" w:hAnsi="Libre Baskerville" w:cs="Libre Baskerville"/>
        </w:rPr>
        <w:t>: Tuesday October 28</w:t>
      </w:r>
      <w:r>
        <w:rPr>
          <w:rFonts w:ascii="Libre Baskerville" w:eastAsia="Libre Baskerville" w:hAnsi="Libre Baskerville" w:cs="Libre Baskerville"/>
        </w:rPr>
        <w:t>, 2014</w:t>
      </w:r>
    </w:p>
    <w:p w:rsidR="00F77AC5" w:rsidRDefault="008D6C4C">
      <w:pPr>
        <w:pStyle w:val="normal0"/>
        <w:ind w:left="360"/>
      </w:pPr>
      <w:bookmarkStart w:id="0" w:name="h.gjdgxs" w:colFirst="0" w:colLast="0"/>
      <w:bookmarkEnd w:id="0"/>
      <w:r>
        <w:rPr>
          <w:rFonts w:ascii="Libre Baskerville" w:eastAsia="Libre Baskerville" w:hAnsi="Libre Baskerville" w:cs="Libre Baskerville"/>
        </w:rPr>
        <w:t>Create a preliminary central claim (thesis) statement that is an idea, argumentative and fulfills all the requirements of a thesis statement as outlined in your Guidebook to Writing in Social Studies. Under your thesis statement, you must bullet point three to four pieces of evidence you will use to prove your thesis. This thesis statement and evidence must be checked and signed by a lab teacher. After conferencing with the lab teacher, revise your thesis statement and evidence. I’ll be checking  (1) your original thesis and evidence,  (2) the signature of the lab teacher, and (3) your revised thesis and evidence.</w:t>
      </w:r>
    </w:p>
    <w:p w:rsidR="00F77AC5" w:rsidRDefault="008D6C4C">
      <w:pPr>
        <w:pStyle w:val="normal0"/>
        <w:ind w:left="360"/>
      </w:pPr>
      <w:r>
        <w:rPr>
          <w:rFonts w:ascii="Libre Baskerville" w:eastAsia="Libre Baskerville" w:hAnsi="Libre Baskerville" w:cs="Libre Baskerville"/>
        </w:rPr>
        <w:lastRenderedPageBreak/>
        <w:t xml:space="preserve"> </w:t>
      </w:r>
    </w:p>
    <w:p w:rsidR="00340458" w:rsidRDefault="00340458">
      <w:pPr>
        <w:pStyle w:val="normal0"/>
        <w:rPr>
          <w:rFonts w:ascii="Libre Baskerville" w:eastAsia="Libre Baskerville" w:hAnsi="Libre Baskerville" w:cs="Libre Baskerville"/>
          <w:i/>
        </w:rPr>
      </w:pPr>
    </w:p>
    <w:p w:rsidR="00F77AC5" w:rsidRDefault="008D6C4C">
      <w:pPr>
        <w:pStyle w:val="normal0"/>
      </w:pPr>
      <w:r>
        <w:rPr>
          <w:rFonts w:ascii="Libre Baskerville" w:eastAsia="Libre Baskerville" w:hAnsi="Libre Baskerville" w:cs="Libre Baskerville"/>
          <w:i/>
        </w:rPr>
        <w:t>Summative Assessment &amp; the</w:t>
      </w:r>
      <w:r>
        <w:rPr>
          <w:rFonts w:ascii="Libre Baskerville" w:eastAsia="Libre Baskerville" w:hAnsi="Libre Baskerville" w:cs="Libre Baskerville"/>
        </w:rPr>
        <w:t xml:space="preserve"> </w:t>
      </w:r>
      <w:r>
        <w:rPr>
          <w:rFonts w:ascii="Libre Baskerville" w:eastAsia="Libre Baskerville" w:hAnsi="Libre Baskerville" w:cs="Libre Baskerville"/>
          <w:i/>
        </w:rPr>
        <w:t>Method of Evaluation for Final Paper:</w:t>
      </w:r>
    </w:p>
    <w:p w:rsidR="00F77AC5" w:rsidRDefault="008D6C4C">
      <w:pPr>
        <w:pStyle w:val="normal0"/>
      </w:pPr>
      <w:r>
        <w:rPr>
          <w:rFonts w:ascii="Libre Baskerville" w:eastAsia="Libre Baskerville" w:hAnsi="Libre Baskerville" w:cs="Libre Baskerville"/>
        </w:rPr>
        <w:t xml:space="preserve">The final paper will be graded out of 90 points in your Assessment Category. </w:t>
      </w:r>
    </w:p>
    <w:p w:rsidR="00F77AC5" w:rsidRDefault="00F77AC5">
      <w:pPr>
        <w:pStyle w:val="normal0"/>
      </w:pPr>
    </w:p>
    <w:p w:rsidR="00340458" w:rsidRDefault="008D6C4C">
      <w:pPr>
        <w:pStyle w:val="normal0"/>
        <w:rPr>
          <w:rFonts w:ascii="Libre Baskerville" w:eastAsia="Libre Baskerville" w:hAnsi="Libre Baskerville" w:cs="Libre Baskerville"/>
          <w:b/>
          <w:sz w:val="28"/>
        </w:rPr>
      </w:pPr>
      <w:r>
        <w:rPr>
          <w:rFonts w:ascii="Libre Baskerville" w:eastAsia="Libre Baskerville" w:hAnsi="Libre Baskerville" w:cs="Libre Baskerville"/>
          <w:b/>
          <w:sz w:val="28"/>
        </w:rPr>
        <w:t xml:space="preserve">Final Essay due: </w:t>
      </w:r>
    </w:p>
    <w:p w:rsidR="00340458" w:rsidRDefault="00340458">
      <w:pPr>
        <w:pStyle w:val="normal0"/>
        <w:rPr>
          <w:rFonts w:ascii="Libre Baskerville" w:eastAsia="Libre Baskerville" w:hAnsi="Libre Baskerville" w:cs="Libre Baskerville"/>
          <w:b/>
          <w:sz w:val="28"/>
        </w:rPr>
      </w:pPr>
      <w:r>
        <w:rPr>
          <w:rFonts w:ascii="Libre Baskerville" w:eastAsia="Libre Baskerville" w:hAnsi="Libre Baskerville" w:cs="Libre Baskerville"/>
          <w:b/>
          <w:sz w:val="28"/>
        </w:rPr>
        <w:t>Blue- Wednesday October 29</w:t>
      </w:r>
      <w:r w:rsidRPr="00340458">
        <w:rPr>
          <w:rFonts w:ascii="Libre Baskerville" w:eastAsia="Libre Baskerville" w:hAnsi="Libre Baskerville" w:cs="Libre Baskerville"/>
          <w:b/>
          <w:sz w:val="28"/>
          <w:vertAlign w:val="superscript"/>
        </w:rPr>
        <w:t>th</w:t>
      </w:r>
    </w:p>
    <w:p w:rsidR="00F77AC5" w:rsidRDefault="00340458">
      <w:pPr>
        <w:pStyle w:val="normal0"/>
      </w:pPr>
      <w:r>
        <w:rPr>
          <w:rFonts w:ascii="Libre Baskerville" w:eastAsia="Libre Baskerville" w:hAnsi="Libre Baskerville" w:cs="Libre Baskerville"/>
          <w:b/>
          <w:sz w:val="28"/>
        </w:rPr>
        <w:t>Tan and Red- Thursday October 30th</w:t>
      </w:r>
      <w:r w:rsidR="008D6C4C">
        <w:rPr>
          <w:rFonts w:ascii="Libre Baskerville" w:eastAsia="Libre Baskerville" w:hAnsi="Libre Baskerville" w:cs="Libre Baskerville"/>
          <w:b/>
          <w:sz w:val="28"/>
        </w:rPr>
        <w:t xml:space="preserve"> </w:t>
      </w:r>
    </w:p>
    <w:p w:rsidR="00F77AC5" w:rsidRDefault="008D6C4C">
      <w:pPr>
        <w:pStyle w:val="normal0"/>
      </w:pPr>
      <w:r>
        <w:rPr>
          <w:rFonts w:ascii="Libre Baskerville" w:eastAsia="Libre Baskerville" w:hAnsi="Libre Baskerville" w:cs="Libre Baskerville"/>
          <w:b/>
        </w:rPr>
        <w:t xml:space="preserve">Paper is due at the </w:t>
      </w:r>
      <w:r>
        <w:rPr>
          <w:rFonts w:ascii="Libre Baskerville" w:eastAsia="Libre Baskerville" w:hAnsi="Libre Baskerville" w:cs="Libre Baskerville"/>
          <w:b/>
          <w:u w:val="single"/>
        </w:rPr>
        <w:t>beginning of class</w:t>
      </w:r>
      <w:r>
        <w:rPr>
          <w:rFonts w:ascii="Libre Baskerville" w:eastAsia="Libre Baskerville" w:hAnsi="Libre Baskerville" w:cs="Libre Baskerville"/>
          <w:b/>
        </w:rPr>
        <w:t>. It must be printed out and stapled. If these requirements aren’t met, this paper will be considered late and 5 points will be deducted.</w:t>
      </w:r>
    </w:p>
    <w:p w:rsidR="00F77AC5" w:rsidRDefault="00F77AC5">
      <w:pPr>
        <w:pStyle w:val="normal0"/>
      </w:pPr>
    </w:p>
    <w:p w:rsidR="00F77AC5" w:rsidRDefault="008D6C4C">
      <w:pPr>
        <w:pStyle w:val="normal0"/>
      </w:pPr>
      <w:r>
        <w:rPr>
          <w:rFonts w:ascii="Libre Baskerville" w:eastAsia="Libre Baskerville" w:hAnsi="Libre Baskerville" w:cs="Libre Baskerville"/>
          <w:b/>
        </w:rPr>
        <w:t>Quick Tips:</w:t>
      </w:r>
    </w:p>
    <w:p w:rsidR="00F77AC5" w:rsidRDefault="00F77AC5">
      <w:pPr>
        <w:pStyle w:val="normal0"/>
      </w:pPr>
    </w:p>
    <w:p w:rsidR="00F77AC5" w:rsidRDefault="008D6C4C">
      <w:pPr>
        <w:pStyle w:val="normal0"/>
        <w:numPr>
          <w:ilvl w:val="0"/>
          <w:numId w:val="1"/>
        </w:numPr>
        <w:ind w:hanging="359"/>
        <w:contextualSpacing/>
      </w:pPr>
      <w:r>
        <w:rPr>
          <w:rFonts w:ascii="Libre Baskerville" w:eastAsia="Libre Baskerville" w:hAnsi="Libre Baskerville" w:cs="Libre Baskerville"/>
        </w:rPr>
        <w:t xml:space="preserve">Consider which information is necessary to quote versus paraphrasing or not quoting because it is a fact.  The quotation should add </w:t>
      </w:r>
      <w:r>
        <w:rPr>
          <w:rFonts w:ascii="Libre Baskerville" w:eastAsia="Libre Baskerville" w:hAnsi="Libre Baskerville" w:cs="Libre Baskerville"/>
          <w:i/>
        </w:rPr>
        <w:t>value</w:t>
      </w:r>
      <w:r>
        <w:rPr>
          <w:rFonts w:ascii="Libre Baskerville" w:eastAsia="Libre Baskerville" w:hAnsi="Libre Baskerville" w:cs="Libre Baskerville"/>
        </w:rPr>
        <w:t xml:space="preserve"> to your argument and analysis.  </w:t>
      </w:r>
    </w:p>
    <w:p w:rsidR="00F77AC5" w:rsidRDefault="008D6C4C">
      <w:pPr>
        <w:pStyle w:val="normal0"/>
        <w:numPr>
          <w:ilvl w:val="0"/>
          <w:numId w:val="1"/>
        </w:numPr>
        <w:ind w:hanging="359"/>
        <w:contextualSpacing/>
      </w:pPr>
      <w:r>
        <w:rPr>
          <w:rFonts w:ascii="Libre Baskerville" w:eastAsia="Libre Baskerville" w:hAnsi="Libre Baskerville" w:cs="Libre Baskerville"/>
        </w:rPr>
        <w:t>Your thesis should be</w:t>
      </w:r>
      <w:r w:rsidR="002A612A">
        <w:rPr>
          <w:rFonts w:ascii="Libre Baskerville" w:eastAsia="Libre Baskerville" w:hAnsi="Libre Baskerville" w:cs="Libre Baskerville"/>
        </w:rPr>
        <w:t xml:space="preserve"> underlined and</w:t>
      </w:r>
      <w:bookmarkStart w:id="1" w:name="_GoBack"/>
      <w:bookmarkEnd w:id="1"/>
      <w:r>
        <w:rPr>
          <w:rFonts w:ascii="Libre Baskerville" w:eastAsia="Libre Baskerville" w:hAnsi="Libre Baskerville" w:cs="Libre Baskerville"/>
        </w:rPr>
        <w:t xml:space="preserve"> the last sentence of your introduction AND restated as the first sentence of your conclusion.</w:t>
      </w:r>
    </w:p>
    <w:p w:rsidR="00F77AC5" w:rsidRDefault="008D6C4C">
      <w:pPr>
        <w:pStyle w:val="normal0"/>
        <w:numPr>
          <w:ilvl w:val="0"/>
          <w:numId w:val="1"/>
        </w:numPr>
        <w:ind w:hanging="359"/>
        <w:contextualSpacing/>
      </w:pPr>
      <w:r>
        <w:rPr>
          <w:rFonts w:ascii="Libre Baskerville" w:eastAsia="Libre Baskerville" w:hAnsi="Libre Baskerville" w:cs="Libre Baskerville"/>
        </w:rPr>
        <w:t>Choose supportive evidence, not explanatory evidence. (</w:t>
      </w:r>
      <w:proofErr w:type="gramStart"/>
      <w:r>
        <w:rPr>
          <w:rFonts w:ascii="Libre Baskerville" w:eastAsia="Libre Baskerville" w:hAnsi="Libre Baskerville" w:cs="Libre Baskerville"/>
        </w:rPr>
        <w:t>i</w:t>
      </w:r>
      <w:proofErr w:type="gramEnd"/>
      <w:r>
        <w:rPr>
          <w:rFonts w:ascii="Libre Baskerville" w:eastAsia="Libre Baskerville" w:hAnsi="Libre Baskerville" w:cs="Libre Baskerville"/>
        </w:rPr>
        <w:t>.e. a quotation about the Black Codes may be more supportive than an excerpt from the Black Codes.)</w:t>
      </w:r>
    </w:p>
    <w:p w:rsidR="00F77AC5" w:rsidRDefault="008D6C4C">
      <w:pPr>
        <w:pStyle w:val="normal0"/>
        <w:numPr>
          <w:ilvl w:val="0"/>
          <w:numId w:val="1"/>
        </w:numPr>
        <w:ind w:hanging="359"/>
        <w:contextualSpacing/>
      </w:pPr>
      <w:r>
        <w:rPr>
          <w:rFonts w:ascii="Libre Baskerville" w:eastAsia="Libre Baskerville" w:hAnsi="Libre Baskerville" w:cs="Libre Baskerville"/>
        </w:rPr>
        <w:t>Do not cite facts. (U.S. v Reese undermined the right of the poor to vote)</w:t>
      </w:r>
    </w:p>
    <w:p w:rsidR="00F77AC5" w:rsidRDefault="008D6C4C">
      <w:pPr>
        <w:pStyle w:val="normal0"/>
        <w:numPr>
          <w:ilvl w:val="0"/>
          <w:numId w:val="1"/>
        </w:numPr>
        <w:ind w:hanging="359"/>
        <w:contextualSpacing/>
      </w:pPr>
      <w:r>
        <w:rPr>
          <w:rFonts w:ascii="Libre Baskerville" w:eastAsia="Libre Baskerville" w:hAnsi="Libre Baskerville" w:cs="Libre Baskerville"/>
        </w:rPr>
        <w:t>Use transitions that add analysis to your ideas.</w:t>
      </w:r>
    </w:p>
    <w:p w:rsidR="00F77AC5" w:rsidRDefault="008D6C4C">
      <w:pPr>
        <w:pStyle w:val="normal0"/>
        <w:numPr>
          <w:ilvl w:val="0"/>
          <w:numId w:val="1"/>
        </w:numPr>
        <w:ind w:hanging="359"/>
        <w:contextualSpacing/>
      </w:pPr>
      <w:r>
        <w:rPr>
          <w:rFonts w:ascii="Libre Baskerville" w:eastAsia="Libre Baskerville" w:hAnsi="Libre Baskerville" w:cs="Libre Baskerville"/>
        </w:rPr>
        <w:t xml:space="preserve">Use the internet to help you figure out the citations or see the </w:t>
      </w:r>
      <w:proofErr w:type="spellStart"/>
      <w:r>
        <w:rPr>
          <w:rFonts w:ascii="Libre Baskerville" w:eastAsia="Libre Baskerville" w:hAnsi="Libre Baskerville" w:cs="Libre Baskerville"/>
        </w:rPr>
        <w:t>wikispace</w:t>
      </w:r>
      <w:proofErr w:type="spellEnd"/>
    </w:p>
    <w:p w:rsidR="00F77AC5" w:rsidRDefault="008D6C4C">
      <w:pPr>
        <w:pStyle w:val="normal0"/>
        <w:numPr>
          <w:ilvl w:val="0"/>
          <w:numId w:val="1"/>
        </w:numPr>
        <w:ind w:hanging="359"/>
        <w:contextualSpacing/>
      </w:pPr>
      <w:r>
        <w:rPr>
          <w:rFonts w:ascii="Libre Baskerville" w:eastAsia="Libre Baskerville" w:hAnsi="Libre Baskerville" w:cs="Libre Baskerville"/>
        </w:rPr>
        <w:t>Consider which feedback is most integral to incorporate</w:t>
      </w:r>
    </w:p>
    <w:p w:rsidR="00F77AC5" w:rsidRDefault="00F77AC5">
      <w:pPr>
        <w:pStyle w:val="normal0"/>
      </w:pPr>
    </w:p>
    <w:sectPr w:rsidR="00F77AC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Libre Baskerville">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B4EF2"/>
    <w:multiLevelType w:val="multilevel"/>
    <w:tmpl w:val="D42E5FF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nsid w:val="552416C1"/>
    <w:multiLevelType w:val="hybridMultilevel"/>
    <w:tmpl w:val="70921282"/>
    <w:lvl w:ilvl="0" w:tplc="942AAF3E">
      <w:start w:val="100"/>
      <w:numFmt w:val="bullet"/>
      <w:lvlText w:val="-"/>
      <w:lvlJc w:val="left"/>
      <w:pPr>
        <w:ind w:left="720" w:hanging="360"/>
      </w:pPr>
      <w:rPr>
        <w:rFonts w:ascii="Libre Baskerville" w:eastAsia="Libre Baskerville" w:hAnsi="Libre Baskerville" w:cs="Libre Baskervill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F6474D"/>
    <w:multiLevelType w:val="hybridMultilevel"/>
    <w:tmpl w:val="826ABE4E"/>
    <w:lvl w:ilvl="0" w:tplc="91D4DDB8">
      <w:start w:val="100"/>
      <w:numFmt w:val="bullet"/>
      <w:lvlText w:val="-"/>
      <w:lvlJc w:val="left"/>
      <w:pPr>
        <w:ind w:left="920" w:hanging="360"/>
      </w:pPr>
      <w:rPr>
        <w:rFonts w:ascii="Libre Baskerville" w:eastAsia="Libre Baskerville" w:hAnsi="Libre Baskerville" w:cs="Libre Baskerville" w:hint="default"/>
      </w:rPr>
    </w:lvl>
    <w:lvl w:ilvl="1" w:tplc="04090003">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F77AC5"/>
    <w:rsid w:val="0001796D"/>
    <w:rsid w:val="002A612A"/>
    <w:rsid w:val="00340458"/>
    <w:rsid w:val="00395D5A"/>
    <w:rsid w:val="00494581"/>
    <w:rsid w:val="008D6C4C"/>
    <w:rsid w:val="00BC01EE"/>
    <w:rsid w:val="00F77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2554</Characters>
  <Application>Microsoft Macintosh Word</Application>
  <DocSecurity>0</DocSecurity>
  <Lines>21</Lines>
  <Paragraphs>5</Paragraphs>
  <ScaleCrop>false</ScaleCrop>
  <Company>WHS</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Democracyand Authority Writing Assessment .docx.docx</dc:title>
  <cp:lastModifiedBy>Crystal Bartels</cp:lastModifiedBy>
  <cp:revision>2</cp:revision>
  <dcterms:created xsi:type="dcterms:W3CDTF">2014-10-16T14:19:00Z</dcterms:created>
  <dcterms:modified xsi:type="dcterms:W3CDTF">2014-10-16T14:19:00Z</dcterms:modified>
</cp:coreProperties>
</file>